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5A80" w14:textId="77777777" w:rsidR="00F414FB" w:rsidRPr="00CE717A" w:rsidRDefault="00F414FB" w:rsidP="00F414FB">
      <w:pPr>
        <w:jc w:val="center"/>
        <w:rPr>
          <w:b/>
        </w:rPr>
      </w:pPr>
      <w:r w:rsidRPr="00CE717A">
        <w:rPr>
          <w:b/>
        </w:rPr>
        <w:t>The Metaphysics of Looks</w:t>
      </w:r>
    </w:p>
    <w:p w14:paraId="1A59FB9C" w14:textId="5B733451" w:rsidR="00C167A5" w:rsidRDefault="00C167A5" w:rsidP="005B7ABA"/>
    <w:p w14:paraId="1F214E0E" w14:textId="77777777" w:rsidR="00207787" w:rsidRDefault="00207787" w:rsidP="00F414FB"/>
    <w:p w14:paraId="58E77FAB" w14:textId="77777777" w:rsidR="00397554" w:rsidRDefault="00397554" w:rsidP="00F414FB">
      <w:r>
        <w:t xml:space="preserve">Key questions: </w:t>
      </w:r>
    </w:p>
    <w:p w14:paraId="12A8AA5A" w14:textId="4419B589" w:rsidR="003134A0" w:rsidRDefault="00B11189" w:rsidP="00397554">
      <w:pPr>
        <w:pStyle w:val="ListParagraph"/>
        <w:numPr>
          <w:ilvl w:val="0"/>
          <w:numId w:val="3"/>
        </w:numPr>
      </w:pPr>
      <w:r>
        <w:t xml:space="preserve">What are </w:t>
      </w:r>
      <w:r w:rsidR="00F414FB">
        <w:t xml:space="preserve">looks? </w:t>
      </w:r>
    </w:p>
    <w:p w14:paraId="6385332C" w14:textId="7BAE27F0" w:rsidR="00F414FB" w:rsidRDefault="00B11189" w:rsidP="00397554">
      <w:pPr>
        <w:pStyle w:val="ListParagraph"/>
        <w:numPr>
          <w:ilvl w:val="0"/>
          <w:numId w:val="3"/>
        </w:numPr>
      </w:pPr>
      <w:r>
        <w:t>What is it to have a</w:t>
      </w:r>
      <w:r w:rsidR="003134A0">
        <w:t xml:space="preserve"> look? </w:t>
      </w:r>
    </w:p>
    <w:p w14:paraId="2956309F" w14:textId="4DD63EE9" w:rsidR="00397554" w:rsidRDefault="00397554" w:rsidP="00397554">
      <w:pPr>
        <w:pStyle w:val="ListParagraph"/>
        <w:numPr>
          <w:ilvl w:val="0"/>
          <w:numId w:val="3"/>
        </w:numPr>
      </w:pPr>
      <w:r>
        <w:t>Are looks, or the having of looks, subjective in some sense?</w:t>
      </w:r>
    </w:p>
    <w:p w14:paraId="6A941428" w14:textId="77777777" w:rsidR="00397554" w:rsidRDefault="00397554" w:rsidP="00F414FB"/>
    <w:p w14:paraId="7E5F6438" w14:textId="4918EC1E" w:rsidR="00B11189" w:rsidRDefault="00397554" w:rsidP="00F414FB">
      <w:r>
        <w:t>Kinds of looks:</w:t>
      </w:r>
    </w:p>
    <w:p w14:paraId="6E08224E" w14:textId="6908E031" w:rsidR="00397554" w:rsidRDefault="00397554" w:rsidP="00397554">
      <w:pPr>
        <w:pStyle w:val="ListParagraph"/>
        <w:numPr>
          <w:ilvl w:val="0"/>
          <w:numId w:val="5"/>
        </w:numPr>
      </w:pPr>
      <w:r>
        <w:t xml:space="preserve">Viewpoint-relative </w:t>
      </w:r>
    </w:p>
    <w:p w14:paraId="3D172D0C" w14:textId="53A6754D" w:rsidR="00397554" w:rsidRDefault="00397554" w:rsidP="00397554">
      <w:pPr>
        <w:pStyle w:val="ListParagraph"/>
        <w:numPr>
          <w:ilvl w:val="1"/>
          <w:numId w:val="5"/>
        </w:numPr>
      </w:pPr>
      <w:r>
        <w:t>Dispositional vs. occurrent having of looks.</w:t>
      </w:r>
    </w:p>
    <w:p w14:paraId="22268905" w14:textId="3F3A8E46" w:rsidR="00397554" w:rsidRDefault="00397554" w:rsidP="00397554">
      <w:pPr>
        <w:pStyle w:val="ListParagraph"/>
        <w:numPr>
          <w:ilvl w:val="0"/>
          <w:numId w:val="5"/>
        </w:numPr>
      </w:pPr>
      <w:r>
        <w:t>Looks in the round</w:t>
      </w:r>
    </w:p>
    <w:p w14:paraId="196E7F9B" w14:textId="77777777" w:rsidR="00397554" w:rsidRDefault="00397554" w:rsidP="00397554"/>
    <w:p w14:paraId="6CA4525D" w14:textId="25D96292" w:rsidR="00397554" w:rsidRDefault="00397554" w:rsidP="00397554">
      <w:r w:rsidRPr="00B43C84">
        <w:rPr>
          <w:b/>
        </w:rPr>
        <w:t>Subjectivism</w:t>
      </w:r>
      <w:r>
        <w:t>: facts about things having looks are explainable at least in part in terms of mental facts or phenomena.</w:t>
      </w:r>
      <w:r w:rsidR="00B43C84">
        <w:t xml:space="preserve"> </w:t>
      </w:r>
      <w:r w:rsidR="00B43C84" w:rsidRPr="00B43C84">
        <w:rPr>
          <w:b/>
        </w:rPr>
        <w:t>Objectivis</w:t>
      </w:r>
      <w:r w:rsidR="00B84499">
        <w:rPr>
          <w:b/>
        </w:rPr>
        <w:t>m</w:t>
      </w:r>
      <w:r w:rsidR="00B84499">
        <w:t xml:space="preserve"> denies this.</w:t>
      </w:r>
    </w:p>
    <w:p w14:paraId="75725A44" w14:textId="77777777" w:rsidR="00397554" w:rsidRDefault="00397554" w:rsidP="00397554"/>
    <w:p w14:paraId="2961B936" w14:textId="6FE307DB" w:rsidR="00397554" w:rsidRDefault="00397554" w:rsidP="00397554">
      <w:r>
        <w:t>The subjectivism to beat: having a look consist</w:t>
      </w:r>
      <w:r w:rsidR="00D653FA">
        <w:t>s</w:t>
      </w:r>
      <w:r>
        <w:t xml:space="preserve"> in being disposed to look certain ways to </w:t>
      </w:r>
      <w:r w:rsidR="00D653FA">
        <w:t xml:space="preserve">certain sorts of </w:t>
      </w:r>
      <w:r>
        <w:t>perceivers.</w:t>
      </w:r>
    </w:p>
    <w:p w14:paraId="5C271662" w14:textId="77777777" w:rsidR="00397554" w:rsidRDefault="00397554" w:rsidP="00397554">
      <w:pPr>
        <w:pStyle w:val="ListParagraph"/>
        <w:numPr>
          <w:ilvl w:val="0"/>
          <w:numId w:val="4"/>
        </w:numPr>
      </w:pPr>
    </w:p>
    <w:p w14:paraId="50E13A3A" w14:textId="07EA56E0" w:rsidR="00F414FB" w:rsidRPr="008F4F61" w:rsidRDefault="00F414FB" w:rsidP="00F414FB">
      <w:pPr>
        <w:rPr>
          <w:b/>
          <w:i/>
        </w:rPr>
      </w:pPr>
      <w:r w:rsidRPr="008F4F61">
        <w:rPr>
          <w:b/>
          <w:i/>
        </w:rPr>
        <w:t xml:space="preserve">1.  </w:t>
      </w:r>
      <w:r w:rsidR="00397554" w:rsidRPr="008F4F61">
        <w:rPr>
          <w:b/>
          <w:i/>
        </w:rPr>
        <w:t>Two Objectivist Views</w:t>
      </w:r>
    </w:p>
    <w:p w14:paraId="7AD73C10" w14:textId="77777777" w:rsidR="00F414FB" w:rsidRDefault="00F414FB" w:rsidP="00F414FB"/>
    <w:p w14:paraId="2E2833BD" w14:textId="4B3FA205" w:rsidR="00F414FB" w:rsidRDefault="00D12E7E" w:rsidP="00F414FB">
      <w:r>
        <w:rPr>
          <w:u w:val="single"/>
        </w:rPr>
        <w:t>Martin’s view</w:t>
      </w:r>
      <w:r w:rsidR="00F414FB">
        <w:t xml:space="preserve">: </w:t>
      </w:r>
      <w:r w:rsidR="00167DDC">
        <w:t>looks are complexes of familiar visible properties that do not vary with viewpoint and do not change with changes in situational factors.</w:t>
      </w:r>
    </w:p>
    <w:p w14:paraId="5755B24D" w14:textId="77777777" w:rsidR="00F414FB" w:rsidRDefault="00F414FB" w:rsidP="00F414FB"/>
    <w:p w14:paraId="0DA6093F" w14:textId="66C3BA27" w:rsidR="00F414FB" w:rsidRDefault="00D12E7E" w:rsidP="00F414FB">
      <w:r>
        <w:rPr>
          <w:u w:val="single"/>
        </w:rPr>
        <w:t>The Jacksonian view</w:t>
      </w:r>
      <w:r w:rsidR="00F414FB">
        <w:t xml:space="preserve">: looks are Jacksonian complexes, i.e., complexes of </w:t>
      </w:r>
      <w:r w:rsidR="00167DDC">
        <w:t>Martin-style looks</w:t>
      </w:r>
      <w:r w:rsidR="00F414FB">
        <w:t xml:space="preserve">, along with </w:t>
      </w:r>
      <w:r w:rsidR="00167DDC">
        <w:t xml:space="preserve">properties concerning </w:t>
      </w:r>
      <w:r w:rsidR="00F414FB">
        <w:t>distance</w:t>
      </w:r>
      <w:r w:rsidR="00167DDC">
        <w:t xml:space="preserve"> away</w:t>
      </w:r>
      <w:r w:rsidR="00F414FB">
        <w:t>, t</w:t>
      </w:r>
      <w:r w:rsidR="00167DDC">
        <w:t>ilt, orientation, illumination, surrounding scene, medium (and shhh… other features needed to determine a viewpoint-relative look).</w:t>
      </w:r>
    </w:p>
    <w:p w14:paraId="478586BA" w14:textId="77777777" w:rsidR="00C77B81" w:rsidRDefault="00C77B81" w:rsidP="00F414FB"/>
    <w:p w14:paraId="44139150" w14:textId="3DBA7DE8" w:rsidR="00397554" w:rsidRPr="008F4F61" w:rsidRDefault="00397554" w:rsidP="00F414FB">
      <w:pPr>
        <w:rPr>
          <w:b/>
          <w:i/>
        </w:rPr>
      </w:pPr>
      <w:r w:rsidRPr="008F4F61">
        <w:rPr>
          <w:b/>
          <w:i/>
        </w:rPr>
        <w:t>2. Subjectivism</w:t>
      </w:r>
    </w:p>
    <w:p w14:paraId="05619824" w14:textId="77777777" w:rsidR="00F414FB" w:rsidRDefault="00F414FB" w:rsidP="00F414FB"/>
    <w:p w14:paraId="02408B9C" w14:textId="7F538DB7" w:rsidR="00397554" w:rsidRDefault="00B43C84" w:rsidP="00F414FB">
      <w:r>
        <w:t>I</w:t>
      </w:r>
      <w:r w:rsidR="00397554">
        <w:t xml:space="preserve">nternecine disputes: </w:t>
      </w:r>
    </w:p>
    <w:p w14:paraId="43D96C42" w14:textId="19433BE1" w:rsidR="00C77B81" w:rsidRPr="00397554" w:rsidRDefault="00397554" w:rsidP="00397554">
      <w:pPr>
        <w:pStyle w:val="ListParagraph"/>
        <w:numPr>
          <w:ilvl w:val="0"/>
          <w:numId w:val="5"/>
        </w:numPr>
      </w:pPr>
      <w:r>
        <w:t xml:space="preserve">what is the nature of perceptual experience? </w:t>
      </w:r>
    </w:p>
    <w:p w14:paraId="516AFA69" w14:textId="2532CEFC" w:rsidR="00FA3299" w:rsidRDefault="00397554" w:rsidP="00397554">
      <w:pPr>
        <w:pStyle w:val="ListParagraph"/>
        <w:numPr>
          <w:ilvl w:val="0"/>
          <w:numId w:val="5"/>
        </w:numPr>
      </w:pPr>
      <w:r>
        <w:t>Where do the perceivers go – in the look or in the parameters of instantiation?</w:t>
      </w:r>
    </w:p>
    <w:p w14:paraId="3B19ACAB" w14:textId="77777777" w:rsidR="00C77B81" w:rsidRDefault="00C77B81" w:rsidP="00F414FB"/>
    <w:p w14:paraId="5988921B" w14:textId="52A826DF" w:rsidR="00C77B81" w:rsidRDefault="00D12E7E" w:rsidP="00F414FB">
      <w:r>
        <w:t>The subjectivist view</w:t>
      </w:r>
      <w:r w:rsidR="00397554">
        <w:t xml:space="preserve"> to </w:t>
      </w:r>
      <w:r>
        <w:t>beat</w:t>
      </w:r>
      <w:r w:rsidR="00B43C84">
        <w:t xml:space="preserve"> (more fully)</w:t>
      </w:r>
      <w:r>
        <w:t>:</w:t>
      </w:r>
      <w:r w:rsidR="00397554">
        <w:t xml:space="preserve"> </w:t>
      </w:r>
    </w:p>
    <w:p w14:paraId="3779F355" w14:textId="54963FC5" w:rsidR="00397554" w:rsidRPr="00397554" w:rsidRDefault="00397554" w:rsidP="00397554">
      <w:pPr>
        <w:pStyle w:val="ListParagraph"/>
        <w:numPr>
          <w:ilvl w:val="0"/>
          <w:numId w:val="5"/>
        </w:numPr>
      </w:pPr>
      <w:r>
        <w:t xml:space="preserve">The basic looks are properties of the form </w:t>
      </w:r>
      <w:r>
        <w:rPr>
          <w:i/>
        </w:rPr>
        <w:t>looking way W to S</w:t>
      </w:r>
    </w:p>
    <w:p w14:paraId="7B7F1003" w14:textId="5525E968" w:rsidR="00397554" w:rsidRDefault="00397554" w:rsidP="00397554">
      <w:pPr>
        <w:pStyle w:val="ListParagraph"/>
        <w:numPr>
          <w:ilvl w:val="0"/>
          <w:numId w:val="5"/>
        </w:numPr>
      </w:pPr>
      <w:r>
        <w:t xml:space="preserve">Viewpoint-relative looks are dispositions </w:t>
      </w:r>
      <w:r w:rsidR="00D12E7E">
        <w:t xml:space="preserve">to have </w:t>
      </w:r>
      <w:r>
        <w:t>basic looks</w:t>
      </w:r>
      <w:r w:rsidR="00023CC1">
        <w:t xml:space="preserve"> for perceivers of certain sorts who occupy the viewpoint.</w:t>
      </w:r>
    </w:p>
    <w:p w14:paraId="26544350" w14:textId="77777777" w:rsidR="00397554" w:rsidRDefault="00397554" w:rsidP="00397554"/>
    <w:p w14:paraId="4E4E3292" w14:textId="11B26639" w:rsidR="00F414FB" w:rsidRDefault="00397554" w:rsidP="00F414FB">
      <w:r>
        <w:t>Two problems:</w:t>
      </w:r>
    </w:p>
    <w:p w14:paraId="211F2FC7" w14:textId="1C5F5805" w:rsidR="00F414FB" w:rsidRDefault="00397554" w:rsidP="00397554">
      <w:pPr>
        <w:pStyle w:val="ListParagraph"/>
        <w:numPr>
          <w:ilvl w:val="0"/>
          <w:numId w:val="5"/>
        </w:numPr>
      </w:pPr>
      <w:r>
        <w:t xml:space="preserve">An object can occurrently have a </w:t>
      </w:r>
      <w:r w:rsidR="001E5159">
        <w:t xml:space="preserve">look despite being unperceived, but this is not possible </w:t>
      </w:r>
      <w:r>
        <w:t>under subjectivism.</w:t>
      </w:r>
    </w:p>
    <w:p w14:paraId="10C0878B" w14:textId="75C61A8A" w:rsidR="001E5159" w:rsidRDefault="001E5159" w:rsidP="00397554">
      <w:pPr>
        <w:pStyle w:val="ListParagraph"/>
        <w:numPr>
          <w:ilvl w:val="0"/>
          <w:numId w:val="5"/>
        </w:numPr>
      </w:pPr>
      <w:r>
        <w:t>We see the looks of things, but this is not possible under subjectivism.</w:t>
      </w:r>
    </w:p>
    <w:p w14:paraId="451C9D29" w14:textId="77777777" w:rsidR="001E5159" w:rsidRDefault="001E5159" w:rsidP="001E5159">
      <w:pPr>
        <w:pStyle w:val="ListParagraph"/>
      </w:pPr>
    </w:p>
    <w:p w14:paraId="4BF50882" w14:textId="44DFC509" w:rsidR="001E5159" w:rsidRPr="00B043B8" w:rsidRDefault="001E5159" w:rsidP="00F414FB">
      <w:pPr>
        <w:rPr>
          <w:b/>
          <w:i/>
        </w:rPr>
      </w:pPr>
      <w:r w:rsidRPr="00B043B8">
        <w:rPr>
          <w:b/>
          <w:i/>
        </w:rPr>
        <w:lastRenderedPageBreak/>
        <w:t>3. The Light Presentation View</w:t>
      </w:r>
    </w:p>
    <w:p w14:paraId="12543E1E" w14:textId="77777777" w:rsidR="001E5159" w:rsidRDefault="001E5159" w:rsidP="00F414FB"/>
    <w:p w14:paraId="5796D6B1" w14:textId="61494FF7" w:rsidR="001E5159" w:rsidRDefault="00A7027C" w:rsidP="00F414FB">
      <w:r>
        <w:t xml:space="preserve">A look of a thing is </w:t>
      </w:r>
      <w:r w:rsidR="00015F7A">
        <w:t xml:space="preserve">a property concerning the character of the light it presents (reflects, emits, transmits) to the viewpoint. </w:t>
      </w:r>
      <w:r w:rsidR="00B54D95">
        <w:t xml:space="preserve"> </w:t>
      </w:r>
    </w:p>
    <w:p w14:paraId="4E97DC66" w14:textId="77777777" w:rsidR="00D12E7E" w:rsidRDefault="00D12E7E" w:rsidP="00D12E7E">
      <w:pPr>
        <w:rPr>
          <w:b/>
        </w:rPr>
      </w:pPr>
    </w:p>
    <w:p w14:paraId="32EF1C4F" w14:textId="64013FA9" w:rsidR="00D12E7E" w:rsidRDefault="00D12E7E" w:rsidP="00D12E7E">
      <w:r>
        <w:t xml:space="preserve">For </w:t>
      </w:r>
      <w:r w:rsidR="00927D04">
        <w:t xml:space="preserve">J.J. </w:t>
      </w:r>
      <w:r>
        <w:t xml:space="preserve">Gibson, we </w:t>
      </w:r>
      <w:r>
        <w:rPr>
          <w:i/>
        </w:rPr>
        <w:t xml:space="preserve">pick up </w:t>
      </w:r>
      <w:r>
        <w:t xml:space="preserve">the information in the ambient light, and we can </w:t>
      </w:r>
      <w:r>
        <w:rPr>
          <w:i/>
        </w:rPr>
        <w:t xml:space="preserve">attend </w:t>
      </w:r>
      <w:r>
        <w:t xml:space="preserve">to it, but we don’t </w:t>
      </w:r>
      <w:r w:rsidRPr="00295B8B">
        <w:t>see</w:t>
      </w:r>
      <w:r>
        <w:t xml:space="preserve"> the shape, color, size, etc. of objects </w:t>
      </w:r>
      <w:r w:rsidRPr="00295B8B">
        <w:t>by</w:t>
      </w:r>
      <w:r>
        <w:rPr>
          <w:i/>
        </w:rPr>
        <w:t xml:space="preserve"> </w:t>
      </w:r>
      <w:r w:rsidRPr="00295B8B">
        <w:rPr>
          <w:i/>
        </w:rPr>
        <w:t>seeing</w:t>
      </w:r>
      <w:r>
        <w:t xml:space="preserve"> these informative features of the ambient light, nor by seeing what I call looks. </w:t>
      </w:r>
    </w:p>
    <w:p w14:paraId="1A1DCD2E" w14:textId="77777777" w:rsidR="00D12E7E" w:rsidRDefault="00D12E7E" w:rsidP="00D12E7E"/>
    <w:p w14:paraId="04552652" w14:textId="77777777" w:rsidR="00D12E7E" w:rsidRDefault="00D12E7E" w:rsidP="00D12E7E">
      <w:r w:rsidRPr="00295B8B">
        <w:rPr>
          <w:u w:val="single"/>
        </w:rPr>
        <w:t>My recommended view</w:t>
      </w:r>
      <w:r>
        <w:t xml:space="preserve">: we do see the looks of things, and by virtue of this we can see their shape, color, size, edibility, graspability, etc. </w:t>
      </w:r>
    </w:p>
    <w:p w14:paraId="6ACACCBA" w14:textId="77777777" w:rsidR="00D12E7E" w:rsidRDefault="00D12E7E" w:rsidP="001E5159"/>
    <w:p w14:paraId="4B739FB1" w14:textId="77777777" w:rsidR="00D12E7E" w:rsidRDefault="00D12E7E" w:rsidP="00D12E7E">
      <w:r>
        <w:t>Further refinements (a partial list)</w:t>
      </w:r>
    </w:p>
    <w:p w14:paraId="2DC238A6" w14:textId="77777777" w:rsidR="00D12E7E" w:rsidRDefault="00D12E7E" w:rsidP="00D12E7E">
      <w:pPr>
        <w:pStyle w:val="ListParagraph"/>
        <w:numPr>
          <w:ilvl w:val="0"/>
          <w:numId w:val="1"/>
        </w:numPr>
      </w:pPr>
      <w:r w:rsidRPr="000D486C">
        <w:t>simultaneous contrast</w:t>
      </w:r>
      <w:r w:rsidRPr="004A4BDD">
        <w:rPr>
          <w:i/>
        </w:rPr>
        <w:t>:</w:t>
      </w:r>
      <w:r>
        <w:t xml:space="preserve"> two patches located in different scenes might be identical in the light they reflect to the viewpoint but one might look orange and the other brown.</w:t>
      </w:r>
    </w:p>
    <w:p w14:paraId="0F03FFA4" w14:textId="77777777" w:rsidR="00D12E7E" w:rsidRDefault="00D12E7E" w:rsidP="00D12E7E">
      <w:pPr>
        <w:pStyle w:val="ListParagraph"/>
        <w:numPr>
          <w:ilvl w:val="1"/>
          <w:numId w:val="1"/>
        </w:numPr>
      </w:pPr>
      <w:r>
        <w:t>relational features of the light matter as well to whether it is relevantly the same.</w:t>
      </w:r>
    </w:p>
    <w:p w14:paraId="2772E70F" w14:textId="77777777" w:rsidR="00D12E7E" w:rsidRDefault="00D12E7E" w:rsidP="00D12E7E">
      <w:pPr>
        <w:pStyle w:val="ListParagraph"/>
        <w:numPr>
          <w:ilvl w:val="0"/>
          <w:numId w:val="1"/>
        </w:numPr>
      </w:pPr>
      <w:r>
        <w:t xml:space="preserve">can an object that does not reflect, emit or transmit any light still look dark? </w:t>
      </w:r>
    </w:p>
    <w:p w14:paraId="7E16F1ED" w14:textId="77777777" w:rsidR="00D12E7E" w:rsidRDefault="00D12E7E" w:rsidP="00D12E7E">
      <w:pPr>
        <w:pStyle w:val="ListParagraph"/>
        <w:numPr>
          <w:ilvl w:val="1"/>
          <w:numId w:val="1"/>
        </w:numPr>
      </w:pPr>
      <w:r>
        <w:t>perhaps an object can have a look by virtue of features of the light which mark off its contours.</w:t>
      </w:r>
    </w:p>
    <w:p w14:paraId="0338D4E1" w14:textId="77777777" w:rsidR="00F414FB" w:rsidRDefault="00F414FB" w:rsidP="00F414FB"/>
    <w:p w14:paraId="093828AA" w14:textId="22E9B2D5" w:rsidR="00F414FB" w:rsidRDefault="00B043B8" w:rsidP="00F414FB">
      <w:pPr>
        <w:rPr>
          <w:i/>
        </w:rPr>
      </w:pPr>
      <w:r>
        <w:rPr>
          <w:i/>
        </w:rPr>
        <w:t xml:space="preserve">Is the light-presentation view </w:t>
      </w:r>
      <w:r w:rsidR="00884700">
        <w:rPr>
          <w:i/>
        </w:rPr>
        <w:t>just the</w:t>
      </w:r>
      <w:r>
        <w:rPr>
          <w:i/>
        </w:rPr>
        <w:t xml:space="preserve"> o</w:t>
      </w:r>
      <w:r w:rsidR="00D12E7E">
        <w:rPr>
          <w:i/>
        </w:rPr>
        <w:t>cclusion properties</w:t>
      </w:r>
      <w:r>
        <w:rPr>
          <w:i/>
        </w:rPr>
        <w:t xml:space="preserve"> view</w:t>
      </w:r>
      <w:r w:rsidR="00884700">
        <w:rPr>
          <w:i/>
        </w:rPr>
        <w:t xml:space="preserve"> by another name</w:t>
      </w:r>
      <w:r w:rsidR="00D12E7E">
        <w:rPr>
          <w:i/>
        </w:rPr>
        <w:t xml:space="preserve">? </w:t>
      </w:r>
    </w:p>
    <w:p w14:paraId="6FE435D6" w14:textId="77777777" w:rsidR="00D12E7E" w:rsidRDefault="00D12E7E" w:rsidP="00F414FB"/>
    <w:p w14:paraId="3B9BA155" w14:textId="77777777" w:rsidR="008D0ADA" w:rsidRDefault="00D12E7E" w:rsidP="00F414FB">
      <w:pPr>
        <w:rPr>
          <w:rFonts w:ascii="Cambria" w:hAnsi="Cambria"/>
        </w:rPr>
      </w:pPr>
      <w:r>
        <w:t>No</w:t>
      </w:r>
      <w:r>
        <w:rPr>
          <w:rFonts w:ascii="Cambria" w:hAnsi="Cambria"/>
        </w:rPr>
        <w:t>ë</w:t>
      </w:r>
      <w:r w:rsidR="008D0ADA">
        <w:rPr>
          <w:rFonts w:ascii="Cambria" w:hAnsi="Cambria"/>
        </w:rPr>
        <w:t xml:space="preserve">:  </w:t>
      </w:r>
    </w:p>
    <w:p w14:paraId="0E1A55CF" w14:textId="77777777" w:rsidR="008D0ADA" w:rsidRDefault="008D0ADA" w:rsidP="00F414FB">
      <w:pPr>
        <w:rPr>
          <w:rFonts w:ascii="Cambria" w:hAnsi="Cambria"/>
        </w:rPr>
      </w:pPr>
    </w:p>
    <w:p w14:paraId="4A7CB515" w14:textId="5C88FB37" w:rsidR="00F414FB" w:rsidRPr="008D0ADA" w:rsidRDefault="00F414FB" w:rsidP="008D0ADA">
      <w:pPr>
        <w:ind w:left="720"/>
        <w:rPr>
          <w:rFonts w:ascii="Cambria" w:hAnsi="Cambria"/>
        </w:rPr>
      </w:pPr>
      <w:r>
        <w:t>“</w:t>
      </w:r>
      <w:r w:rsidRPr="0044079E">
        <w:t>I propose that we interpret the ambient optic array as the structured</w:t>
      </w:r>
      <w:r>
        <w:t xml:space="preserve"> </w:t>
      </w:r>
      <w:r w:rsidRPr="0044079E">
        <w:t>space of appearances (e.g. the space of O-properties). The sense of the</w:t>
      </w:r>
      <w:r>
        <w:t xml:space="preserve"> </w:t>
      </w:r>
      <w:r w:rsidRPr="0044079E">
        <w:t xml:space="preserve">Gibsonian claim that </w:t>
      </w:r>
      <w:r>
        <w:t>the ambient optic array specifi</w:t>
      </w:r>
      <w:r w:rsidRPr="0044079E">
        <w:t>es the environment</w:t>
      </w:r>
      <w:r>
        <w:t xml:space="preserve"> </w:t>
      </w:r>
      <w:r w:rsidRPr="0044079E">
        <w:t>(unlike the pattern of irradiation on the retina), is that how things looks</w:t>
      </w:r>
      <w:r>
        <w:t xml:space="preserve"> specifi</w:t>
      </w:r>
      <w:r w:rsidRPr="0044079E">
        <w:t>es how they are.</w:t>
      </w:r>
      <w:r>
        <w:t>” (2002, 62)</w:t>
      </w:r>
    </w:p>
    <w:p w14:paraId="2D3BD0BB" w14:textId="77777777" w:rsidR="00F414FB" w:rsidRDefault="00F414FB" w:rsidP="00F414FB"/>
    <w:p w14:paraId="6AC35133" w14:textId="544F5296" w:rsidR="00AA1DDC" w:rsidRDefault="00657DD3" w:rsidP="00D12E7E">
      <w:r>
        <w:t>My a</w:t>
      </w:r>
      <w:r w:rsidR="00B043B8">
        <w:t>nswer: no.</w:t>
      </w:r>
      <w:bookmarkStart w:id="0" w:name="_GoBack"/>
      <w:bookmarkEnd w:id="0"/>
    </w:p>
    <w:sectPr w:rsidR="00AA1DDC" w:rsidSect="00AA1DD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27B1" w14:textId="77777777" w:rsidR="00900836" w:rsidRDefault="00900836" w:rsidP="000B01BC">
      <w:r>
        <w:separator/>
      </w:r>
    </w:p>
  </w:endnote>
  <w:endnote w:type="continuationSeparator" w:id="0">
    <w:p w14:paraId="14AC2E0D" w14:textId="77777777" w:rsidR="00900836" w:rsidRDefault="00900836" w:rsidP="000B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FFF8" w14:textId="77777777" w:rsidR="000B01BC" w:rsidRDefault="000B01BC" w:rsidP="000B0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67EED" w14:textId="77777777" w:rsidR="000B01BC" w:rsidRDefault="000B01BC" w:rsidP="000B01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0E0A" w14:textId="77777777" w:rsidR="000B01BC" w:rsidRDefault="000B01BC" w:rsidP="000B0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8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5268CB" w14:textId="77777777" w:rsidR="000B01BC" w:rsidRDefault="000B01BC" w:rsidP="000B01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016A3" w14:textId="77777777" w:rsidR="00900836" w:rsidRDefault="00900836" w:rsidP="000B01BC">
      <w:r>
        <w:separator/>
      </w:r>
    </w:p>
  </w:footnote>
  <w:footnote w:type="continuationSeparator" w:id="0">
    <w:p w14:paraId="10E8242B" w14:textId="77777777" w:rsidR="00900836" w:rsidRDefault="00900836" w:rsidP="000B0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8EF7" w14:textId="541D8C90" w:rsidR="004538C6" w:rsidRDefault="004538C6" w:rsidP="00B84499">
    <w:pPr>
      <w:pStyle w:val="Header"/>
      <w:jc w:val="right"/>
    </w:pPr>
    <w:r>
      <w:t>Matthew McGrath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1869"/>
    <w:multiLevelType w:val="hybridMultilevel"/>
    <w:tmpl w:val="2F0E709A"/>
    <w:lvl w:ilvl="0" w:tplc="A6DA8DE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64B"/>
    <w:multiLevelType w:val="hybridMultilevel"/>
    <w:tmpl w:val="A850AFD6"/>
    <w:lvl w:ilvl="0" w:tplc="FFDC26B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5586"/>
    <w:multiLevelType w:val="hybridMultilevel"/>
    <w:tmpl w:val="FA8A15F6"/>
    <w:lvl w:ilvl="0" w:tplc="1EC6199C">
      <w:start w:val="1"/>
      <w:numFmt w:val="bullet"/>
      <w:lvlText w:val="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E648E"/>
    <w:multiLevelType w:val="hybridMultilevel"/>
    <w:tmpl w:val="E242A502"/>
    <w:lvl w:ilvl="0" w:tplc="A6DA8DE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D0344"/>
    <w:multiLevelType w:val="hybridMultilevel"/>
    <w:tmpl w:val="283CFA3C"/>
    <w:lvl w:ilvl="0" w:tplc="E6CE2C1A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B"/>
    <w:rsid w:val="00015F7A"/>
    <w:rsid w:val="00023CC1"/>
    <w:rsid w:val="00051473"/>
    <w:rsid w:val="000B01BC"/>
    <w:rsid w:val="00167DDC"/>
    <w:rsid w:val="001B477F"/>
    <w:rsid w:val="001D1596"/>
    <w:rsid w:val="001E5159"/>
    <w:rsid w:val="00207787"/>
    <w:rsid w:val="002A1978"/>
    <w:rsid w:val="003134A0"/>
    <w:rsid w:val="0035713D"/>
    <w:rsid w:val="00397554"/>
    <w:rsid w:val="003D705B"/>
    <w:rsid w:val="00416595"/>
    <w:rsid w:val="004538C6"/>
    <w:rsid w:val="004E5978"/>
    <w:rsid w:val="0058266A"/>
    <w:rsid w:val="005B7ABA"/>
    <w:rsid w:val="005D0DBA"/>
    <w:rsid w:val="00657DD3"/>
    <w:rsid w:val="00671E9E"/>
    <w:rsid w:val="00704A06"/>
    <w:rsid w:val="00740AF0"/>
    <w:rsid w:val="00856C52"/>
    <w:rsid w:val="00884700"/>
    <w:rsid w:val="008D0ADA"/>
    <w:rsid w:val="008E0552"/>
    <w:rsid w:val="008E4012"/>
    <w:rsid w:val="008F4F61"/>
    <w:rsid w:val="00900836"/>
    <w:rsid w:val="00927D04"/>
    <w:rsid w:val="00A7027C"/>
    <w:rsid w:val="00A97705"/>
    <w:rsid w:val="00AA1DDC"/>
    <w:rsid w:val="00AE7E6D"/>
    <w:rsid w:val="00B043B8"/>
    <w:rsid w:val="00B11189"/>
    <w:rsid w:val="00B35646"/>
    <w:rsid w:val="00B43C84"/>
    <w:rsid w:val="00B54D95"/>
    <w:rsid w:val="00B84499"/>
    <w:rsid w:val="00BA0431"/>
    <w:rsid w:val="00BD5E79"/>
    <w:rsid w:val="00C167A5"/>
    <w:rsid w:val="00C77B81"/>
    <w:rsid w:val="00D12E7E"/>
    <w:rsid w:val="00D653FA"/>
    <w:rsid w:val="00E91C9F"/>
    <w:rsid w:val="00EE5E69"/>
    <w:rsid w:val="00F414FB"/>
    <w:rsid w:val="00FA3299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DB9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0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BC"/>
  </w:style>
  <w:style w:type="character" w:styleId="PageNumber">
    <w:name w:val="page number"/>
    <w:basedOn w:val="DefaultParagraphFont"/>
    <w:uiPriority w:val="99"/>
    <w:semiHidden/>
    <w:unhideWhenUsed/>
    <w:rsid w:val="000B01BC"/>
  </w:style>
  <w:style w:type="paragraph" w:styleId="Header">
    <w:name w:val="header"/>
    <w:basedOn w:val="Normal"/>
    <w:link w:val="HeaderChar"/>
    <w:uiPriority w:val="99"/>
    <w:unhideWhenUsed/>
    <w:rsid w:val="0045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McGrath</dc:creator>
  <cp:keywords/>
  <dc:description/>
  <cp:lastModifiedBy>Microsoft Office User</cp:lastModifiedBy>
  <cp:revision>14</cp:revision>
  <cp:lastPrinted>2016-06-04T11:12:00Z</cp:lastPrinted>
  <dcterms:created xsi:type="dcterms:W3CDTF">2017-06-25T13:54:00Z</dcterms:created>
  <dcterms:modified xsi:type="dcterms:W3CDTF">2017-10-05T00:26:00Z</dcterms:modified>
</cp:coreProperties>
</file>